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BC" w:rsidRPr="002A74BC" w:rsidRDefault="002A74BC" w:rsidP="002A74BC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val="es-AR"/>
        </w:rPr>
      </w:pPr>
      <w:r w:rsidRPr="002A74BC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val="es-AR"/>
        </w:rPr>
        <w:t xml:space="preserve">Planificación anual </w:t>
      </w:r>
    </w:p>
    <w:p w:rsidR="002A74BC" w:rsidRPr="002A74BC" w:rsidRDefault="002A74BC" w:rsidP="002A74BC">
      <w:pPr>
        <w:keepNext/>
        <w:tabs>
          <w:tab w:val="num" w:pos="870"/>
        </w:tabs>
        <w:spacing w:after="0" w:line="240" w:lineRule="auto"/>
        <w:ind w:left="870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  <w:r w:rsidRPr="002A74BC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 xml:space="preserve">    </w:t>
      </w:r>
    </w:p>
    <w:p w:rsidR="002A74BC" w:rsidRPr="002A74BC" w:rsidRDefault="002A74BC" w:rsidP="002A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AR" w:eastAsia="es-AR"/>
        </w:rPr>
      </w:pPr>
      <w:r w:rsidRPr="002A74BC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>Presentación:</w:t>
      </w:r>
      <w:r w:rsidRPr="002A74BC">
        <w:rPr>
          <w:rFonts w:ascii="Times New Roman" w:eastAsia="Times New Roman" w:hAnsi="Times New Roman" w:cs="Times New Roman"/>
          <w:b/>
          <w:sz w:val="28"/>
          <w:szCs w:val="28"/>
          <w:lang w:val="es-AR" w:eastAsia="es-AR"/>
        </w:rPr>
        <w:t xml:space="preserve"> </w:t>
      </w:r>
    </w:p>
    <w:p w:rsidR="00BF69EB" w:rsidRPr="00BF69EB" w:rsidRDefault="00BF69EB" w:rsidP="00BF69EB">
      <w:pPr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BF69EB">
        <w:rPr>
          <w:rFonts w:ascii="Cambria" w:eastAsia="Times New Roman" w:hAnsi="Cambria" w:cs="Times New Roman"/>
          <w:bCs/>
          <w:sz w:val="24"/>
          <w:szCs w:val="24"/>
        </w:rPr>
        <w:t>Los estudiantes inmersos en la finalización del ciclo de estudios de nivel  secundario de la Escuela Nocturna del IESS son y serán actores sustanciales e insustituibles de nuestra sociedad. En el proceso de formación de nuestros ciudadanos,  es preciso que estos reconozcan la sociedad en la cual se desarrollan y se desarrollar</w:t>
      </w:r>
      <w:r w:rsidR="00EA2BA5">
        <w:rPr>
          <w:rFonts w:ascii="Cambria" w:eastAsia="Times New Roman" w:hAnsi="Cambria" w:cs="Times New Roman"/>
          <w:bCs/>
          <w:sz w:val="24"/>
          <w:szCs w:val="24"/>
        </w:rPr>
        <w:t>á</w:t>
      </w:r>
      <w:r w:rsidRPr="00BF69EB">
        <w:rPr>
          <w:rFonts w:ascii="Cambria" w:eastAsia="Times New Roman" w:hAnsi="Cambria" w:cs="Times New Roman"/>
          <w:bCs/>
          <w:sz w:val="24"/>
          <w:szCs w:val="24"/>
        </w:rPr>
        <w:t>n en el futuro, para ello, comprender, desde una perspectiva social,  los procesos de producción y reproducción de la sociedad y en particular al derecho como ciencia</w:t>
      </w:r>
      <w:r w:rsidR="00EA2BA5">
        <w:rPr>
          <w:rFonts w:ascii="Cambria" w:eastAsia="Times New Roman" w:hAnsi="Cambria" w:cs="Times New Roman"/>
          <w:bCs/>
          <w:sz w:val="24"/>
          <w:szCs w:val="24"/>
        </w:rPr>
        <w:t>,</w:t>
      </w:r>
      <w:r w:rsidRPr="00BF69EB">
        <w:rPr>
          <w:rFonts w:ascii="Cambria" w:eastAsia="Times New Roman" w:hAnsi="Cambria" w:cs="Times New Roman"/>
          <w:bCs/>
          <w:sz w:val="24"/>
          <w:szCs w:val="24"/>
        </w:rPr>
        <w:t xml:space="preserve"> surge como una condición indispensable para poder</w:t>
      </w:r>
      <w:r w:rsidR="00EA2BA5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Pr="00BF69EB">
        <w:rPr>
          <w:rFonts w:ascii="Cambria" w:eastAsia="Times New Roman" w:hAnsi="Cambria" w:cs="Times New Roman"/>
          <w:bCs/>
          <w:sz w:val="24"/>
          <w:szCs w:val="24"/>
        </w:rPr>
        <w:t>comprender y actuar dentro de nuestra sociedad.</w:t>
      </w:r>
    </w:p>
    <w:p w:rsidR="00BF69EB" w:rsidRPr="00BF69EB" w:rsidRDefault="00BF69EB" w:rsidP="00BF69EB">
      <w:pPr>
        <w:spacing w:after="0" w:line="360" w:lineRule="auto"/>
        <w:jc w:val="both"/>
        <w:rPr>
          <w:rFonts w:ascii="Cambria" w:eastAsia="Times New Roman" w:hAnsi="Cambria" w:cs="Times New Roman"/>
          <w:bCs/>
          <w:i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Así, e</w:t>
      </w:r>
      <w:r w:rsidRPr="00BF69EB">
        <w:rPr>
          <w:rFonts w:ascii="Cambria" w:eastAsia="Times New Roman" w:hAnsi="Cambria" w:cs="Times New Roman"/>
          <w:bCs/>
          <w:sz w:val="24"/>
          <w:szCs w:val="24"/>
        </w:rPr>
        <w:t>ntendiendo al conocimiento del derecho como una herramienta para lograr igualdad, que de acuerdo con Aristóteles</w:t>
      </w:r>
      <w:r w:rsidRPr="00BF69EB">
        <w:rPr>
          <w:rFonts w:ascii="Cambria" w:eastAsia="Times New Roman" w:hAnsi="Cambria" w:cs="Times New Roman"/>
          <w:bCs/>
          <w:sz w:val="24"/>
          <w:szCs w:val="24"/>
          <w:vertAlign w:val="superscript"/>
        </w:rPr>
        <w:footnoteReference w:id="1"/>
      </w:r>
      <w:r w:rsidRPr="00BF69EB">
        <w:rPr>
          <w:rFonts w:ascii="Cambria" w:eastAsia="Times New Roman" w:hAnsi="Cambria" w:cs="Times New Roman"/>
          <w:bCs/>
          <w:sz w:val="24"/>
          <w:szCs w:val="24"/>
        </w:rPr>
        <w:t xml:space="preserve"> reconocemos que…”</w:t>
      </w:r>
      <w:r w:rsidRPr="00BF69EB">
        <w:rPr>
          <w:rFonts w:ascii="Cambria" w:eastAsia="Times New Roman" w:hAnsi="Cambria" w:cs="Times New Roman"/>
          <w:bCs/>
          <w:i/>
          <w:sz w:val="24"/>
          <w:szCs w:val="24"/>
        </w:rPr>
        <w:t xml:space="preserve">El fin de todas las artes y de todas las ciencias es el bien. El primero de los bienes es, pues, el fin de la primera de todas las ciencias; esta ciencia es la política, porque el bien en política es justicia, es decir la utilidad general. Es opinión común que la justicia es una especie de igualdad, y que en nuestra moral hemos expuesto. Todos convienen en que es propio de la naturaleza de la justicia que la igualdad se halle entre iguales.”. </w:t>
      </w:r>
    </w:p>
    <w:p w:rsidR="00BF69EB" w:rsidRPr="00BF69EB" w:rsidRDefault="00BF69EB" w:rsidP="00BF69EB">
      <w:pPr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BF69EB">
        <w:rPr>
          <w:rFonts w:ascii="Cambria" w:eastAsia="Times New Roman" w:hAnsi="Cambria" w:cs="Times New Roman"/>
          <w:bCs/>
          <w:sz w:val="24"/>
          <w:szCs w:val="24"/>
        </w:rPr>
        <w:t xml:space="preserve">Para una ciudadanía plena, la igualdad es una condición sine qua non y esta se realiza y configura entre otras cuestiones, cuando los ciudadanos conocen sus propios derechos y obligaciones en torno a la sociedad que los contiene. Contrario sensu, el desconocimiento de nuestros derechos solo puede acarrear injusticia y desigualdad, desazón y violencia. </w:t>
      </w:r>
    </w:p>
    <w:p w:rsidR="002A74BC" w:rsidRPr="002A74BC" w:rsidRDefault="00BF69EB" w:rsidP="00BF69EB">
      <w:pPr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es-AR"/>
        </w:rPr>
      </w:pPr>
      <w:r w:rsidRPr="00BF69EB">
        <w:rPr>
          <w:rFonts w:ascii="Cambria" w:eastAsia="Times New Roman" w:hAnsi="Cambria" w:cs="Times New Roman"/>
          <w:bCs/>
          <w:sz w:val="24"/>
          <w:szCs w:val="24"/>
        </w:rPr>
        <w:t xml:space="preserve">Se pretende entonces con el dictado de la materia ayudar a los alumnos y ciudadanos a incorporar y a aprehender cuestiones básicas y elementales acerca de sus derechos y obligaciones como ciudadanos desde una visión integradora de la sociedad, de manera tal que los estudiantes comprendan el porqué de las acciones de la vida cotidiana que suceden y sucederán a su alrededor y brindarles las herramientas necesarias para resolver dichas situaciones. </w:t>
      </w:r>
    </w:p>
    <w:p w:rsidR="002A74BC" w:rsidRPr="002A74BC" w:rsidRDefault="002A74BC" w:rsidP="00BF69EB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  <w:r w:rsidRPr="002A74BC">
        <w:rPr>
          <w:rFonts w:ascii="Cambria" w:eastAsia="Times New Roman" w:hAnsi="Cambria" w:cs="Times New Roman"/>
          <w:bCs/>
          <w:sz w:val="24"/>
          <w:szCs w:val="24"/>
          <w:lang w:val="es-AR"/>
        </w:rPr>
        <w:lastRenderedPageBreak/>
        <w:t>Como norte se intentará que el alumnado y el profesor de la cátedra abran un d</w:t>
      </w:r>
      <w:r w:rsidR="00EA2BA5">
        <w:rPr>
          <w:rFonts w:ascii="Cambria" w:eastAsia="Times New Roman" w:hAnsi="Cambria" w:cs="Times New Roman"/>
          <w:bCs/>
          <w:sz w:val="24"/>
          <w:szCs w:val="24"/>
          <w:lang w:val="es-AR"/>
        </w:rPr>
        <w:t>ebate permanente sobre los derechos de los ciudadanos</w:t>
      </w:r>
      <w:r w:rsidRPr="002A74BC">
        <w:rPr>
          <w:rFonts w:ascii="Cambria" w:eastAsia="Times New Roman" w:hAnsi="Cambria" w:cs="Times New Roman"/>
          <w:bCs/>
          <w:sz w:val="24"/>
          <w:szCs w:val="24"/>
          <w:lang w:val="es-AR"/>
        </w:rPr>
        <w:t>. Esta forma de trabajo necesita obviamente de una intensa lectura de la información que nos llega a través de los medios de comunicación. Se incentivará entonces, el planteo racional y objetivo de la información que emana de textos y de los medios comunicación, tratando de descubrir lo que esta “entre líneas”, generando la duda y el cuestionamiento permanente sobre quién es el emisor de la información, qué se quiso trasmitir y por sobre todo qué no se quiso trasmitir.</w:t>
      </w:r>
    </w:p>
    <w:p w:rsidR="002A74BC" w:rsidRPr="002A74BC" w:rsidRDefault="002A74BC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AR" w:eastAsia="es-AR"/>
        </w:rPr>
      </w:pPr>
      <w:r w:rsidRPr="002A74BC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>Objetivos:</w:t>
      </w:r>
      <w:r w:rsidRPr="002A74BC">
        <w:rPr>
          <w:rFonts w:ascii="Times New Roman" w:eastAsia="Times New Roman" w:hAnsi="Times New Roman" w:cs="Times New Roman"/>
          <w:b/>
          <w:sz w:val="28"/>
          <w:szCs w:val="28"/>
          <w:lang w:val="es-AR" w:eastAsia="es-AR"/>
        </w:rPr>
        <w:t xml:space="preserve"> </w:t>
      </w:r>
    </w:p>
    <w:p w:rsidR="002A74BC" w:rsidRPr="002A74BC" w:rsidRDefault="008666B6" w:rsidP="002A74BC">
      <w:pPr>
        <w:numPr>
          <w:ilvl w:val="0"/>
          <w:numId w:val="2"/>
        </w:num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val="es-AR"/>
        </w:rPr>
      </w:pPr>
      <w:r>
        <w:rPr>
          <w:rFonts w:ascii="Cambria" w:eastAsia="Calibri" w:hAnsi="Cambria" w:cs="Arial"/>
          <w:sz w:val="24"/>
          <w:szCs w:val="24"/>
          <w:lang w:val="es-AR"/>
        </w:rPr>
        <w:t xml:space="preserve">Distinguir al derecho </w:t>
      </w:r>
      <w:r w:rsidR="002A74BC" w:rsidRPr="002A74BC">
        <w:rPr>
          <w:rFonts w:ascii="Cambria" w:eastAsia="Calibri" w:hAnsi="Cambria" w:cs="Arial"/>
          <w:sz w:val="24"/>
          <w:szCs w:val="24"/>
          <w:lang w:val="es-AR"/>
        </w:rPr>
        <w:t xml:space="preserve">como ciencia social y como un aspecto sustancial del contexto social, dentro del  </w:t>
      </w:r>
      <w:r w:rsidRPr="002A74BC">
        <w:rPr>
          <w:rFonts w:ascii="Cambria" w:eastAsia="Calibri" w:hAnsi="Cambria" w:cs="Arial"/>
          <w:sz w:val="24"/>
          <w:szCs w:val="24"/>
          <w:lang w:val="es-AR"/>
        </w:rPr>
        <w:t>cual</w:t>
      </w:r>
      <w:r w:rsidR="002A74BC" w:rsidRPr="002A74BC">
        <w:rPr>
          <w:rFonts w:ascii="Cambria" w:eastAsia="Calibri" w:hAnsi="Cambria" w:cs="Arial"/>
          <w:sz w:val="24"/>
          <w:szCs w:val="24"/>
          <w:lang w:val="es-AR"/>
        </w:rPr>
        <w:t xml:space="preserve"> está inmerso el hombre.    </w:t>
      </w:r>
    </w:p>
    <w:p w:rsidR="002A74BC" w:rsidRPr="002A74BC" w:rsidRDefault="002A74BC" w:rsidP="002A74BC">
      <w:pPr>
        <w:numPr>
          <w:ilvl w:val="0"/>
          <w:numId w:val="2"/>
        </w:num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val="es-AR"/>
        </w:rPr>
      </w:pPr>
      <w:r w:rsidRPr="002A74BC">
        <w:rPr>
          <w:rFonts w:ascii="Cambria" w:eastAsia="Calibri" w:hAnsi="Cambria" w:cs="Arial"/>
          <w:sz w:val="24"/>
          <w:szCs w:val="24"/>
          <w:lang w:val="es-AR"/>
        </w:rPr>
        <w:t xml:space="preserve">Preparar al alumno para que interprete y entienda las características de la </w:t>
      </w:r>
      <w:r w:rsidR="008666B6">
        <w:rPr>
          <w:rFonts w:ascii="Cambria" w:eastAsia="Calibri" w:hAnsi="Cambria" w:cs="Arial"/>
          <w:sz w:val="24"/>
          <w:szCs w:val="24"/>
          <w:lang w:val="es-AR"/>
        </w:rPr>
        <w:t>sociedad de derecho</w:t>
      </w:r>
      <w:r w:rsidRPr="002A74BC">
        <w:rPr>
          <w:rFonts w:ascii="Cambria" w:eastAsia="Calibri" w:hAnsi="Cambria" w:cs="Arial"/>
          <w:sz w:val="24"/>
          <w:szCs w:val="24"/>
          <w:lang w:val="es-AR"/>
        </w:rPr>
        <w:t>, con el fin de que pueda tomar decisiones útiles para sí y para la sociedad.</w:t>
      </w:r>
    </w:p>
    <w:p w:rsidR="002A74BC" w:rsidRPr="002A74BC" w:rsidRDefault="002A74BC" w:rsidP="002A74BC">
      <w:pPr>
        <w:numPr>
          <w:ilvl w:val="0"/>
          <w:numId w:val="2"/>
        </w:num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val="es-AR"/>
        </w:rPr>
      </w:pPr>
      <w:r w:rsidRPr="002A74BC">
        <w:rPr>
          <w:rFonts w:ascii="Cambria" w:eastAsia="Calibri" w:hAnsi="Cambria" w:cs="Arial"/>
          <w:sz w:val="24"/>
          <w:szCs w:val="24"/>
          <w:lang w:val="es-AR"/>
        </w:rPr>
        <w:t>Que el alumno sea capaz de leer “entre líneas” la información que le es suministrada por los medios de comunicación.</w:t>
      </w:r>
    </w:p>
    <w:p w:rsidR="002A74BC" w:rsidRPr="002A74BC" w:rsidRDefault="002A74BC" w:rsidP="002A74BC">
      <w:pPr>
        <w:numPr>
          <w:ilvl w:val="0"/>
          <w:numId w:val="2"/>
        </w:num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val="es-AR"/>
        </w:rPr>
      </w:pPr>
      <w:r w:rsidRPr="002A74BC">
        <w:rPr>
          <w:rFonts w:ascii="Cambria" w:eastAsia="Calibri" w:hAnsi="Cambria" w:cs="Arial"/>
          <w:sz w:val="24"/>
          <w:szCs w:val="24"/>
          <w:lang w:val="es-AR"/>
        </w:rPr>
        <w:t>Preparar al alumno de manera tal que, pueda entender las implicancias de las políticas que emanan de los gobiernos.</w:t>
      </w:r>
    </w:p>
    <w:p w:rsidR="002A74BC" w:rsidRPr="002A74BC" w:rsidRDefault="002A74BC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2A74BC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>Contenidos:</w:t>
      </w:r>
      <w:r w:rsidRPr="002A74BC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</w:t>
      </w:r>
    </w:p>
    <w:p w:rsidR="002A74BC" w:rsidRPr="008159A5" w:rsidRDefault="002A74BC" w:rsidP="008666B6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 w:rsidRPr="008159A5">
        <w:rPr>
          <w:rFonts w:ascii="Cambria" w:eastAsia="Times New Roman" w:hAnsi="Cambria" w:cs="Arial"/>
          <w:bCs/>
          <w:sz w:val="24"/>
          <w:szCs w:val="24"/>
          <w:lang w:eastAsia="es-ES"/>
        </w:rPr>
        <w:t>UNIDAD I:</w:t>
      </w:r>
      <w:r w:rsidRPr="008159A5">
        <w:rPr>
          <w:rFonts w:ascii="Cambria" w:eastAsia="Times New Roman" w:hAnsi="Cambria" w:cs="Arial"/>
          <w:sz w:val="24"/>
          <w:szCs w:val="24"/>
          <w:lang w:eastAsia="es-ES"/>
        </w:rPr>
        <w:t xml:space="preserve"> </w:t>
      </w:r>
    </w:p>
    <w:p w:rsidR="008159A5" w:rsidRDefault="008159A5" w:rsidP="008666B6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 w:rsidRPr="008159A5">
        <w:rPr>
          <w:rFonts w:ascii="Cambria" w:eastAsia="Times New Roman" w:hAnsi="Cambria" w:cs="Arial"/>
          <w:sz w:val="24"/>
          <w:szCs w:val="24"/>
          <w:lang w:eastAsia="es-ES"/>
        </w:rPr>
        <w:t>Conceptualización de</w:t>
      </w:r>
      <w:r>
        <w:rPr>
          <w:rFonts w:ascii="Cambria" w:eastAsia="Times New Roman" w:hAnsi="Cambria" w:cs="Arial"/>
          <w:sz w:val="24"/>
          <w:szCs w:val="24"/>
          <w:lang w:eastAsia="es-ES"/>
        </w:rPr>
        <w:t>l</w:t>
      </w:r>
      <w:r w:rsidRPr="008159A5">
        <w:rPr>
          <w:rFonts w:ascii="Cambria" w:eastAsia="Times New Roman" w:hAnsi="Cambria" w:cs="Arial"/>
          <w:sz w:val="24"/>
          <w:szCs w:val="24"/>
          <w:lang w:eastAsia="es-ES"/>
        </w:rPr>
        <w:t xml:space="preserve"> derecho. Derecho público y derecho privado</w:t>
      </w:r>
      <w:r>
        <w:rPr>
          <w:rFonts w:ascii="Cambria" w:eastAsia="Times New Roman" w:hAnsi="Cambria" w:cs="Arial"/>
          <w:sz w:val="24"/>
          <w:szCs w:val="24"/>
          <w:lang w:eastAsia="es-ES"/>
        </w:rPr>
        <w:t>. Reconocimiento de las relaciones jurídicas. Conceptualización de persona física y jurídica. La naturaleza de los actos jurídicos. Atributos de las personas. Valoración de los contratos y caracterización básica de los diferentes tipos de contratos</w:t>
      </w:r>
    </w:p>
    <w:p w:rsidR="008159A5" w:rsidRDefault="008159A5" w:rsidP="008666B6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>
        <w:rPr>
          <w:rFonts w:ascii="Cambria" w:eastAsia="Times New Roman" w:hAnsi="Cambria" w:cs="Arial"/>
          <w:sz w:val="24"/>
          <w:szCs w:val="24"/>
          <w:lang w:eastAsia="es-ES"/>
        </w:rPr>
        <w:t>UNIDAD II:</w:t>
      </w:r>
    </w:p>
    <w:p w:rsidR="008159A5" w:rsidRDefault="008159A5" w:rsidP="008666B6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>
        <w:rPr>
          <w:rFonts w:ascii="Cambria" w:eastAsia="Times New Roman" w:hAnsi="Cambria" w:cs="Arial"/>
          <w:sz w:val="24"/>
          <w:szCs w:val="24"/>
          <w:lang w:eastAsia="es-ES"/>
        </w:rPr>
        <w:t>Análisis de los derechos personalísimos: A la vida, al cuerpo, la libertad, el honor</w:t>
      </w:r>
      <w:r w:rsidR="0060127E">
        <w:rPr>
          <w:rFonts w:ascii="Cambria" w:eastAsia="Times New Roman" w:hAnsi="Cambria" w:cs="Arial"/>
          <w:sz w:val="24"/>
          <w:szCs w:val="24"/>
          <w:lang w:eastAsia="es-ES"/>
        </w:rPr>
        <w:t>,</w:t>
      </w:r>
      <w:r>
        <w:rPr>
          <w:rFonts w:ascii="Cambria" w:eastAsia="Times New Roman" w:hAnsi="Cambria" w:cs="Arial"/>
          <w:sz w:val="24"/>
          <w:szCs w:val="24"/>
          <w:lang w:eastAsia="es-ES"/>
        </w:rPr>
        <w:t xml:space="preserve"> la intimidad, la imagen, la identidad. Aproximación al conocimiento de derechos reales. Los derechos reales. Prenda, hipoteca.</w:t>
      </w:r>
    </w:p>
    <w:p w:rsidR="00B813C3" w:rsidRDefault="00B813C3" w:rsidP="008666B6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>
        <w:rPr>
          <w:rFonts w:ascii="Cambria" w:eastAsia="Times New Roman" w:hAnsi="Cambria" w:cs="Arial"/>
          <w:sz w:val="24"/>
          <w:szCs w:val="24"/>
          <w:lang w:eastAsia="es-ES"/>
        </w:rPr>
        <w:t>UNIDAD III:</w:t>
      </w:r>
    </w:p>
    <w:p w:rsidR="00B813C3" w:rsidRDefault="00B813C3" w:rsidP="008666B6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>
        <w:rPr>
          <w:rFonts w:ascii="Cambria" w:eastAsia="Times New Roman" w:hAnsi="Cambria" w:cs="Arial"/>
          <w:sz w:val="24"/>
          <w:szCs w:val="24"/>
          <w:lang w:eastAsia="es-ES"/>
        </w:rPr>
        <w:t>Identificación de las organizaciones y sus diferentes tipologías. Organizaciones con y sin fines de lucro. Formas asociativas. Derecho comercial: El comerciante, derechos y obligaciones. Tipos de sociedades. De hecho, de responsabilidad limitada, anónima, cooperativas.</w:t>
      </w:r>
    </w:p>
    <w:p w:rsidR="00B813C3" w:rsidRDefault="00B813C3" w:rsidP="008666B6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</w:p>
    <w:p w:rsidR="00B813C3" w:rsidRDefault="00B813C3" w:rsidP="008666B6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>
        <w:rPr>
          <w:rFonts w:ascii="Cambria" w:eastAsia="Times New Roman" w:hAnsi="Cambria" w:cs="Arial"/>
          <w:sz w:val="24"/>
          <w:szCs w:val="24"/>
          <w:lang w:eastAsia="es-ES"/>
        </w:rPr>
        <w:t>UNIDAD IV:</w:t>
      </w:r>
    </w:p>
    <w:p w:rsidR="00B813C3" w:rsidRDefault="00B813C3" w:rsidP="008666B6">
      <w:pPr>
        <w:spacing w:after="0"/>
        <w:jc w:val="both"/>
        <w:rPr>
          <w:rFonts w:ascii="Cambria" w:eastAsia="Calibri" w:hAnsi="Cambria" w:cs="Arial"/>
          <w:sz w:val="24"/>
          <w:szCs w:val="24"/>
          <w:lang w:val="es-AR"/>
        </w:rPr>
      </w:pPr>
      <w:r>
        <w:rPr>
          <w:rFonts w:ascii="Cambria" w:eastAsia="Calibri" w:hAnsi="Cambria" w:cs="Arial"/>
          <w:sz w:val="24"/>
          <w:szCs w:val="24"/>
          <w:lang w:val="es-AR"/>
        </w:rPr>
        <w:t>Contrato de trabajo. Concepto, obligaciones y derechos de las partes. Descanso, suspensiones, remuneraciones, comprobantes y registros. Vacaciones y licencias. Extinción del contrato de trabajo. Valoración de la protección del trabajo y de la seguridad social. Diferenciación trabajo registrado y no registrado.</w:t>
      </w:r>
    </w:p>
    <w:p w:rsidR="00B813C3" w:rsidRPr="008159A5" w:rsidRDefault="00B813C3" w:rsidP="008666B6">
      <w:pPr>
        <w:spacing w:after="0"/>
        <w:jc w:val="both"/>
        <w:rPr>
          <w:rFonts w:ascii="Cambria" w:eastAsia="Calibri" w:hAnsi="Cambria" w:cs="Arial"/>
          <w:sz w:val="24"/>
          <w:szCs w:val="24"/>
          <w:lang w:val="es-AR"/>
        </w:rPr>
      </w:pPr>
      <w:r>
        <w:rPr>
          <w:rFonts w:ascii="Cambria" w:eastAsia="Calibri" w:hAnsi="Cambria" w:cs="Arial"/>
          <w:sz w:val="24"/>
          <w:szCs w:val="24"/>
          <w:lang w:val="es-AR"/>
        </w:rPr>
        <w:t>Protección ambiental. La constitución nacional y el derecho ambiental. La defensa del consumidor.</w:t>
      </w:r>
    </w:p>
    <w:p w:rsidR="002A74BC" w:rsidRPr="002A74BC" w:rsidRDefault="002A74BC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2A74BC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>Estrategias Metodológicas:</w:t>
      </w:r>
      <w:r w:rsidRPr="002A74BC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</w:t>
      </w:r>
    </w:p>
    <w:p w:rsidR="002A74BC" w:rsidRPr="002A74BC" w:rsidRDefault="002A74BC" w:rsidP="002A74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es-AR"/>
        </w:rPr>
      </w:pPr>
      <w:r w:rsidRPr="002A74BC">
        <w:rPr>
          <w:rFonts w:ascii="Cambria" w:eastAsia="Times New Roman" w:hAnsi="Cambria" w:cs="Times New Roman"/>
          <w:bCs/>
          <w:sz w:val="24"/>
          <w:szCs w:val="24"/>
          <w:lang w:val="es-AR"/>
        </w:rPr>
        <w:t>Exposición abierta del tema: en el aula se implementarán estudios dirigidos, cuestionarios, preguntas disparadoras, lluvias de ideas y otras técnicas orientadas a la interpretación de la asignatura.</w:t>
      </w:r>
    </w:p>
    <w:p w:rsidR="002A74BC" w:rsidRPr="002A74BC" w:rsidRDefault="002A74BC" w:rsidP="002A74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es-AR"/>
        </w:rPr>
      </w:pPr>
      <w:r w:rsidRPr="002A74BC">
        <w:rPr>
          <w:rFonts w:ascii="Cambria" w:eastAsia="Times New Roman" w:hAnsi="Cambria" w:cs="Times New Roman"/>
          <w:bCs/>
          <w:sz w:val="24"/>
          <w:szCs w:val="24"/>
          <w:lang w:val="es-AR"/>
        </w:rPr>
        <w:t>Se incentivará a los alumnos para efectuar una completa exploración bibliográfica y digital de cada tema, sugiriéndoseles distintas fuentes para familiarizarlo con éste tipo de investigación.</w:t>
      </w:r>
    </w:p>
    <w:p w:rsidR="002A74BC" w:rsidRPr="002A74BC" w:rsidRDefault="002A74BC" w:rsidP="002A74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es-AR"/>
        </w:rPr>
      </w:pPr>
      <w:r w:rsidRPr="002A74BC">
        <w:rPr>
          <w:rFonts w:ascii="Cambria" w:eastAsia="Times New Roman" w:hAnsi="Cambria" w:cs="Times New Roman"/>
          <w:bCs/>
          <w:sz w:val="24"/>
          <w:szCs w:val="24"/>
          <w:lang w:val="es-AR"/>
        </w:rPr>
        <w:t>Algunos temas serán motivados mediante experiencias dirigidas por temas de abordaje integral. Dichos trabajos incluirán: Preparación de materiales a utilizar; organización y realización de investigaciones; recolección y sistematización de datos; presentación de los trabajos realizados acompañados de presentación oral y escrita y análisis de las conclusiones.</w:t>
      </w:r>
    </w:p>
    <w:p w:rsidR="002A74BC" w:rsidRPr="002A74BC" w:rsidRDefault="002A74BC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2A74BC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>Criterios de Evaluación:</w:t>
      </w:r>
      <w:r w:rsidRPr="002A74BC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</w:t>
      </w:r>
    </w:p>
    <w:p w:rsidR="002A74BC" w:rsidRPr="002A74BC" w:rsidRDefault="002A74BC" w:rsidP="002A74BC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s-AR" w:eastAsia="es-AR"/>
        </w:rPr>
      </w:pPr>
      <w:r w:rsidRPr="002A74BC">
        <w:rPr>
          <w:rFonts w:ascii="Cambria" w:eastAsia="Times New Roman" w:hAnsi="Cambria" w:cs="Times New Roman"/>
          <w:sz w:val="24"/>
          <w:szCs w:val="24"/>
          <w:lang w:val="es-AR" w:eastAsia="es-AR"/>
        </w:rPr>
        <w:t>Se evaluará el aprendizaje de los contenidos específicos de la materia, así como la capacidad del alumno de realizar abstracciones teóricas, el planteamiento de hipótesis condicionantes y la resolución de problemas con información parcial e incompleta. Especial énfasis tendrá la lectura y comprensión de textos, así como el adecuado cuidado en la sintaxis, ortografía,  expresión oral y escrita. Asimismo, se impulsará la generación de notas o apuntes de clases.</w:t>
      </w:r>
    </w:p>
    <w:p w:rsidR="002A74BC" w:rsidRPr="002A74BC" w:rsidRDefault="002A74BC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2A74BC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>Formas de Evaluación:</w:t>
      </w:r>
      <w:r w:rsidRPr="002A74BC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</w:t>
      </w:r>
    </w:p>
    <w:p w:rsidR="002A74BC" w:rsidRPr="002A74BC" w:rsidRDefault="002A74BC" w:rsidP="002A74BC">
      <w:pPr>
        <w:keepNext/>
        <w:spacing w:before="240" w:after="60"/>
        <w:jc w:val="both"/>
        <w:outlineLvl w:val="2"/>
        <w:rPr>
          <w:rFonts w:ascii="Cambria" w:eastAsia="Times New Roman" w:hAnsi="Cambria" w:cs="Arial"/>
          <w:bCs/>
          <w:iCs/>
          <w:sz w:val="24"/>
          <w:szCs w:val="24"/>
          <w:lang w:val="es-AR"/>
        </w:rPr>
      </w:pPr>
      <w:r w:rsidRPr="002A74BC">
        <w:rPr>
          <w:rFonts w:ascii="Cambria" w:eastAsia="Times New Roman" w:hAnsi="Cambria" w:cs="Arial"/>
          <w:iCs/>
          <w:sz w:val="24"/>
          <w:szCs w:val="24"/>
          <w:lang w:val="es-AR"/>
        </w:rPr>
        <w:t>Evaluaciones escritas y orales. Participación en clase, generación y evaluación de apuntes de cátedra.</w:t>
      </w:r>
      <w:r w:rsidRPr="002A74BC">
        <w:rPr>
          <w:rFonts w:ascii="Cambria" w:eastAsia="Times New Roman" w:hAnsi="Cambria" w:cs="Arial"/>
          <w:bCs/>
          <w:iCs/>
          <w:sz w:val="24"/>
          <w:szCs w:val="24"/>
          <w:lang w:val="es-AR"/>
        </w:rPr>
        <w:t xml:space="preserve">  Presentación y evaluación de trabajos de investigación individuales y grupales.</w:t>
      </w:r>
    </w:p>
    <w:p w:rsidR="002A74BC" w:rsidRPr="002A74BC" w:rsidRDefault="002A74BC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  <w:r w:rsidRPr="002A74BC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>Bibliografía:</w:t>
      </w:r>
      <w:r w:rsidRPr="002A74BC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  <w:t xml:space="preserve"> </w:t>
      </w:r>
    </w:p>
    <w:p w:rsidR="00EA2BA5" w:rsidRPr="00140864" w:rsidRDefault="00EA2BA5" w:rsidP="00EA2B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</w:pPr>
      <w:r w:rsidRPr="00140864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Apolinar E. García. “Derecho. El marco jurídico de las organizaciones”. Ed.: Santa Claire. </w:t>
      </w:r>
      <w:r w:rsidR="0060127E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2008.</w:t>
      </w:r>
    </w:p>
    <w:p w:rsidR="00EA2BA5" w:rsidRPr="00140864" w:rsidRDefault="00EA2BA5" w:rsidP="00EA2B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</w:pPr>
      <w:r w:rsidRPr="00140864"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  <w:t>Constitución Nacional.</w:t>
      </w:r>
    </w:p>
    <w:p w:rsidR="00EA2BA5" w:rsidRPr="00140864" w:rsidRDefault="00EA2BA5" w:rsidP="00EA2B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</w:pPr>
      <w:r w:rsidRPr="00140864"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  <w:t xml:space="preserve">Constitución de la Provincia de Córdoba. </w:t>
      </w:r>
    </w:p>
    <w:p w:rsidR="00EA2BA5" w:rsidRPr="00140864" w:rsidRDefault="00EA2BA5" w:rsidP="00EA2B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</w:pPr>
      <w:r w:rsidRPr="00140864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Carta orgánica de la ciudad de Villa Carlos Paz</w:t>
      </w:r>
    </w:p>
    <w:p w:rsidR="00EA2BA5" w:rsidRPr="00140864" w:rsidRDefault="00EA2BA5" w:rsidP="00EA2B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</w:pPr>
      <w:r w:rsidRPr="00140864"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  <w:lastRenderedPageBreak/>
        <w:t>Código Civil de la Nación (Ley 340 y modif.)</w:t>
      </w:r>
    </w:p>
    <w:p w:rsidR="00EA2BA5" w:rsidRPr="00140864" w:rsidRDefault="00EA2BA5" w:rsidP="00EA2B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</w:pPr>
      <w:r w:rsidRPr="00140864"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  <w:t xml:space="preserve">Código de Comercio de la Nación (Ley 2637) </w:t>
      </w:r>
    </w:p>
    <w:p w:rsidR="00EA2BA5" w:rsidRPr="00140864" w:rsidRDefault="00EA2BA5" w:rsidP="00EA2B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</w:pPr>
      <w:r w:rsidRPr="00140864"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  <w:t xml:space="preserve">Código Tributario Provincial. </w:t>
      </w:r>
    </w:p>
    <w:p w:rsidR="00EA2BA5" w:rsidRPr="00140864" w:rsidRDefault="00EA2BA5" w:rsidP="00EA2B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</w:pPr>
      <w:r w:rsidRPr="00140864"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  <w:t>Ley de Contrato de Trabajo (Ley 20744).</w:t>
      </w:r>
    </w:p>
    <w:p w:rsidR="00EA2BA5" w:rsidRPr="00140864" w:rsidRDefault="00EA2BA5" w:rsidP="00EA2B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</w:pPr>
      <w:r w:rsidRPr="00140864"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  <w:t>Ley de Sociedades Comerciales (Ley 19550).</w:t>
      </w:r>
    </w:p>
    <w:p w:rsidR="00EA2BA5" w:rsidRPr="00140864" w:rsidRDefault="00EA2BA5" w:rsidP="00EA2B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AR"/>
        </w:rPr>
      </w:pPr>
      <w:r w:rsidRPr="00140864"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  <w:t>Ley Nacional de Empleo.</w:t>
      </w:r>
    </w:p>
    <w:p w:rsidR="002A74BC" w:rsidRPr="002A74BC" w:rsidRDefault="00EA2BA5" w:rsidP="00EA2B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AR"/>
        </w:rPr>
      </w:pPr>
      <w:r w:rsidRPr="00140864"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  <w:t>Leyes de Impuesto a las Ganancias, Impuesto al Valor Agregado y Monotributo</w:t>
      </w:r>
      <w:r w:rsidRPr="00140864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.</w:t>
      </w:r>
    </w:p>
    <w:p w:rsidR="002A74BC" w:rsidRPr="002A74BC" w:rsidRDefault="002A74BC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2A74BC" w:rsidRPr="002A74BC" w:rsidRDefault="002A74BC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2A74BC" w:rsidRDefault="002A74BC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8B485A" w:rsidRDefault="008B485A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8B485A" w:rsidRDefault="008B485A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8B485A" w:rsidRDefault="008B485A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8B485A" w:rsidRDefault="008B485A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8B485A" w:rsidRDefault="008B485A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8B485A" w:rsidRDefault="008B485A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8B485A" w:rsidRDefault="008B485A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8B485A" w:rsidRDefault="008B485A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8B485A" w:rsidRPr="002A74BC" w:rsidRDefault="008B485A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2A74BC" w:rsidRDefault="002A74BC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016C19" w:rsidRDefault="00016C19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016C19" w:rsidRDefault="00016C19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016C19" w:rsidRDefault="00016C19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016C19" w:rsidRDefault="00016C19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016C19" w:rsidRDefault="00016C19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016C19" w:rsidRPr="002A74BC" w:rsidRDefault="00016C19" w:rsidP="002A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</w:pPr>
    </w:p>
    <w:p w:rsidR="002A74BC" w:rsidRPr="002A74BC" w:rsidRDefault="002A74BC" w:rsidP="002A74BC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  <w:lang w:val="es-AR"/>
        </w:rPr>
      </w:pPr>
      <w:r w:rsidRPr="002A74BC">
        <w:rPr>
          <w:rFonts w:ascii="Cambria" w:eastAsia="Times New Roman" w:hAnsi="Cambria" w:cs="Times New Roman"/>
          <w:spacing w:val="5"/>
          <w:kern w:val="28"/>
          <w:sz w:val="52"/>
          <w:szCs w:val="52"/>
          <w:lang w:val="es-AR"/>
        </w:rPr>
        <w:lastRenderedPageBreak/>
        <w:t>Programa de Examen</w:t>
      </w:r>
    </w:p>
    <w:p w:rsidR="002A74BC" w:rsidRPr="002A74BC" w:rsidRDefault="002A74BC" w:rsidP="002A74BC">
      <w:pPr>
        <w:keepNext/>
        <w:tabs>
          <w:tab w:val="num" w:pos="870"/>
        </w:tabs>
        <w:spacing w:after="0" w:line="240" w:lineRule="auto"/>
        <w:ind w:left="870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  <w:r w:rsidRPr="002A74BC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 xml:space="preserve">Contenidos o Aprendizajes </w:t>
      </w:r>
    </w:p>
    <w:p w:rsidR="002A74BC" w:rsidRDefault="002A74BC" w:rsidP="002A74BC">
      <w:pPr>
        <w:keepNext/>
        <w:tabs>
          <w:tab w:val="num" w:pos="870"/>
        </w:tabs>
        <w:spacing w:after="0" w:line="240" w:lineRule="auto"/>
        <w:ind w:left="867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  <w:bookmarkStart w:id="0" w:name="_Toc167520287"/>
    </w:p>
    <w:p w:rsidR="008B485A" w:rsidRPr="008159A5" w:rsidRDefault="008B485A" w:rsidP="008B485A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 w:rsidRPr="008159A5">
        <w:rPr>
          <w:rFonts w:ascii="Cambria" w:eastAsia="Times New Roman" w:hAnsi="Cambria" w:cs="Arial"/>
          <w:bCs/>
          <w:sz w:val="24"/>
          <w:szCs w:val="24"/>
          <w:lang w:eastAsia="es-ES"/>
        </w:rPr>
        <w:t>UNIDAD I:</w:t>
      </w:r>
      <w:r w:rsidRPr="008159A5">
        <w:rPr>
          <w:rFonts w:ascii="Cambria" w:eastAsia="Times New Roman" w:hAnsi="Cambria" w:cs="Arial"/>
          <w:sz w:val="24"/>
          <w:szCs w:val="24"/>
          <w:lang w:eastAsia="es-ES"/>
        </w:rPr>
        <w:t xml:space="preserve"> </w:t>
      </w:r>
    </w:p>
    <w:p w:rsidR="008B485A" w:rsidRDefault="008B485A" w:rsidP="008B485A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 w:rsidRPr="008159A5">
        <w:rPr>
          <w:rFonts w:ascii="Cambria" w:eastAsia="Times New Roman" w:hAnsi="Cambria" w:cs="Arial"/>
          <w:sz w:val="24"/>
          <w:szCs w:val="24"/>
          <w:lang w:eastAsia="es-ES"/>
        </w:rPr>
        <w:t>Conceptualización de</w:t>
      </w:r>
      <w:r>
        <w:rPr>
          <w:rFonts w:ascii="Cambria" w:eastAsia="Times New Roman" w:hAnsi="Cambria" w:cs="Arial"/>
          <w:sz w:val="24"/>
          <w:szCs w:val="24"/>
          <w:lang w:eastAsia="es-ES"/>
        </w:rPr>
        <w:t>l</w:t>
      </w:r>
      <w:r w:rsidRPr="008159A5">
        <w:rPr>
          <w:rFonts w:ascii="Cambria" w:eastAsia="Times New Roman" w:hAnsi="Cambria" w:cs="Arial"/>
          <w:sz w:val="24"/>
          <w:szCs w:val="24"/>
          <w:lang w:eastAsia="es-ES"/>
        </w:rPr>
        <w:t xml:space="preserve"> derecho. Derecho público y derecho privado</w:t>
      </w:r>
      <w:r>
        <w:rPr>
          <w:rFonts w:ascii="Cambria" w:eastAsia="Times New Roman" w:hAnsi="Cambria" w:cs="Arial"/>
          <w:sz w:val="24"/>
          <w:szCs w:val="24"/>
          <w:lang w:eastAsia="es-ES"/>
        </w:rPr>
        <w:t>. Reconocimiento de las relaciones jurídicas. Conceptualización de persona física y jurídica. La naturaleza de los actos jurídicos. Atributos de las personas. Valoración de los contratos y caracterización básica de los diferentes tipos de contratos</w:t>
      </w:r>
    </w:p>
    <w:p w:rsidR="008B485A" w:rsidRDefault="008B485A" w:rsidP="008B485A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>
        <w:rPr>
          <w:rFonts w:ascii="Cambria" w:eastAsia="Times New Roman" w:hAnsi="Cambria" w:cs="Arial"/>
          <w:sz w:val="24"/>
          <w:szCs w:val="24"/>
          <w:lang w:eastAsia="es-ES"/>
        </w:rPr>
        <w:t>UNIDAD II:</w:t>
      </w:r>
    </w:p>
    <w:p w:rsidR="008B485A" w:rsidRDefault="008B485A" w:rsidP="008B485A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>
        <w:rPr>
          <w:rFonts w:ascii="Cambria" w:eastAsia="Times New Roman" w:hAnsi="Cambria" w:cs="Arial"/>
          <w:sz w:val="24"/>
          <w:szCs w:val="24"/>
          <w:lang w:eastAsia="es-ES"/>
        </w:rPr>
        <w:t>Análisis de los derechos personalísimos: A la vida, al cuerpo, la libertad, el honor la intimidad, la imagen, la identidad. Aproximación al conocimiento de derechos reales. Los derechos reales. Prenda, hipoteca.</w:t>
      </w:r>
    </w:p>
    <w:p w:rsidR="008B485A" w:rsidRDefault="008B485A" w:rsidP="008B485A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>
        <w:rPr>
          <w:rFonts w:ascii="Cambria" w:eastAsia="Times New Roman" w:hAnsi="Cambria" w:cs="Arial"/>
          <w:sz w:val="24"/>
          <w:szCs w:val="24"/>
          <w:lang w:eastAsia="es-ES"/>
        </w:rPr>
        <w:t>UNIDAD III:</w:t>
      </w:r>
    </w:p>
    <w:p w:rsidR="008B485A" w:rsidRDefault="008B485A" w:rsidP="008B485A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>
        <w:rPr>
          <w:rFonts w:ascii="Cambria" w:eastAsia="Times New Roman" w:hAnsi="Cambria" w:cs="Arial"/>
          <w:sz w:val="24"/>
          <w:szCs w:val="24"/>
          <w:lang w:eastAsia="es-ES"/>
        </w:rPr>
        <w:t>Identificación de las organizaciones y sus diferentes tipologías. Organizaciones con y sin fines de lucro. Formas asociativas. Derecho comercial: El comerciante, derechos y obligaciones. Tipos de sociedades. De hecho, de responsabilidad limitada, anónima, cooperativas.</w:t>
      </w:r>
    </w:p>
    <w:p w:rsidR="008B485A" w:rsidRDefault="008B485A" w:rsidP="008B485A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>
        <w:rPr>
          <w:rFonts w:ascii="Cambria" w:eastAsia="Times New Roman" w:hAnsi="Cambria" w:cs="Arial"/>
          <w:sz w:val="24"/>
          <w:szCs w:val="24"/>
          <w:lang w:eastAsia="es-ES"/>
        </w:rPr>
        <w:t>UNIDAD IV:</w:t>
      </w:r>
    </w:p>
    <w:p w:rsidR="008B485A" w:rsidRDefault="008B485A" w:rsidP="008B485A">
      <w:pPr>
        <w:spacing w:after="0"/>
        <w:jc w:val="both"/>
        <w:rPr>
          <w:rFonts w:ascii="Cambria" w:eastAsia="Calibri" w:hAnsi="Cambria" w:cs="Arial"/>
          <w:sz w:val="24"/>
          <w:szCs w:val="24"/>
          <w:lang w:val="es-AR"/>
        </w:rPr>
      </w:pPr>
      <w:r>
        <w:rPr>
          <w:rFonts w:ascii="Cambria" w:eastAsia="Calibri" w:hAnsi="Cambria" w:cs="Arial"/>
          <w:sz w:val="24"/>
          <w:szCs w:val="24"/>
          <w:lang w:val="es-AR"/>
        </w:rPr>
        <w:t>Contrato de trabajo. Concepto, obligaciones y derechos de las partes. Descanso, suspensiones, remuneraciones, comprobantes y registros. Vacaciones y licencias. Extinción del contrato de trabajo. Valoración de la protección del trabajo y de la seguridad social. Diferenciación trabajo registrado y no registrado.</w:t>
      </w:r>
    </w:p>
    <w:p w:rsidR="00FE5CF8" w:rsidRDefault="008B485A" w:rsidP="008B485A">
      <w:pPr>
        <w:keepNext/>
        <w:tabs>
          <w:tab w:val="num" w:pos="870"/>
        </w:tabs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  <w:r>
        <w:rPr>
          <w:rFonts w:ascii="Cambria" w:eastAsia="Calibri" w:hAnsi="Cambria" w:cs="Arial"/>
          <w:sz w:val="24"/>
          <w:szCs w:val="24"/>
          <w:lang w:val="es-AR"/>
        </w:rPr>
        <w:t>Protección ambiental. La constitución nacional y el derecho ambiental. La defensa del consumidor.</w:t>
      </w:r>
    </w:p>
    <w:p w:rsidR="00FE5CF8" w:rsidRDefault="00FE5CF8" w:rsidP="002A74BC">
      <w:pPr>
        <w:keepNext/>
        <w:tabs>
          <w:tab w:val="num" w:pos="870"/>
        </w:tabs>
        <w:spacing w:after="0" w:line="240" w:lineRule="auto"/>
        <w:ind w:left="867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</w:p>
    <w:p w:rsidR="002A74BC" w:rsidRPr="002A74BC" w:rsidRDefault="002A74BC" w:rsidP="002A74BC">
      <w:pPr>
        <w:keepNext/>
        <w:tabs>
          <w:tab w:val="num" w:pos="870"/>
        </w:tabs>
        <w:spacing w:after="0" w:line="240" w:lineRule="auto"/>
        <w:ind w:left="867" w:hanging="867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</w:p>
    <w:p w:rsidR="002A74BC" w:rsidRPr="002A74BC" w:rsidRDefault="002A74BC" w:rsidP="002A74BC">
      <w:pPr>
        <w:keepNext/>
        <w:tabs>
          <w:tab w:val="num" w:pos="870"/>
        </w:tabs>
        <w:spacing w:after="0" w:line="240" w:lineRule="auto"/>
        <w:ind w:left="867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  <w:r w:rsidRPr="002A74BC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>Criterios de suficiencia:</w:t>
      </w:r>
    </w:p>
    <w:p w:rsidR="002A74BC" w:rsidRPr="002A74BC" w:rsidRDefault="002A74BC" w:rsidP="002A74B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</w:pPr>
      <w:r w:rsidRPr="002A74BC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 xml:space="preserve">Se espera </w:t>
      </w:r>
      <w:r w:rsidR="002563A4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 xml:space="preserve">que el alumno haya aprendido los fundamentos </w:t>
      </w:r>
      <w:r w:rsidRPr="002A74BC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>básico</w:t>
      </w:r>
      <w:r w:rsidR="002563A4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>s</w:t>
      </w:r>
      <w:r w:rsidRPr="002A74BC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 xml:space="preserve"> </w:t>
      </w:r>
      <w:r w:rsidR="008B485A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 xml:space="preserve">descriptos </w:t>
      </w:r>
      <w:r w:rsidRPr="002A74BC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>y las</w:t>
      </w:r>
      <w:r w:rsidR="008B485A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 xml:space="preserve"> implicancias mínimas de las dec</w:t>
      </w:r>
      <w:r w:rsidRPr="002A74BC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>i</w:t>
      </w:r>
      <w:r w:rsidR="008B485A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>s</w:t>
      </w:r>
      <w:r w:rsidRPr="002A74BC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>iones gubernamentales sobre la población.</w:t>
      </w:r>
    </w:p>
    <w:p w:rsidR="002A74BC" w:rsidRPr="002A74BC" w:rsidRDefault="002A74BC" w:rsidP="002A74B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</w:pPr>
    </w:p>
    <w:p w:rsidR="002A74BC" w:rsidRPr="002A74BC" w:rsidRDefault="002A74BC" w:rsidP="002A74BC">
      <w:pPr>
        <w:keepNext/>
        <w:tabs>
          <w:tab w:val="num" w:pos="870"/>
        </w:tabs>
        <w:spacing w:after="0" w:line="240" w:lineRule="auto"/>
        <w:ind w:left="870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  <w:r w:rsidRPr="002A74BC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>Bibliografía:</w:t>
      </w:r>
      <w:bookmarkEnd w:id="0"/>
      <w:r w:rsidRPr="002A74BC">
        <w:rPr>
          <w:rFonts w:ascii="Cambria" w:eastAsia="Times New Roman" w:hAnsi="Cambria" w:cs="Times New Roman"/>
          <w:b/>
          <w:bCs/>
          <w:i/>
          <w:sz w:val="28"/>
          <w:szCs w:val="28"/>
          <w:lang w:val="es-AR"/>
        </w:rPr>
        <w:t xml:space="preserve"> </w:t>
      </w:r>
      <w:r w:rsidRPr="002A74BC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 xml:space="preserve"> </w:t>
      </w:r>
    </w:p>
    <w:p w:rsidR="002A74BC" w:rsidRDefault="002A74BC" w:rsidP="002A74B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</w:pPr>
    </w:p>
    <w:p w:rsidR="00140864" w:rsidRPr="00140864" w:rsidRDefault="00140864" w:rsidP="00140864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</w:pPr>
      <w:r w:rsidRPr="00140864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 xml:space="preserve">Apolinar E. García. “Derecho. El marco jurídico de las organizaciones”. Ed.: Santa Claire. </w:t>
      </w:r>
    </w:p>
    <w:p w:rsidR="00140864" w:rsidRPr="00140864" w:rsidRDefault="00140864" w:rsidP="00140864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</w:pPr>
      <w:r w:rsidRPr="00140864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  <w:t>Constitución Nacional.</w:t>
      </w:r>
    </w:p>
    <w:p w:rsidR="00140864" w:rsidRPr="00140864" w:rsidRDefault="00140864" w:rsidP="00140864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</w:pPr>
      <w:r w:rsidRPr="00140864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  <w:t xml:space="preserve">Constitución de la Provincia de Córdoba. </w:t>
      </w:r>
    </w:p>
    <w:p w:rsidR="00140864" w:rsidRPr="00140864" w:rsidRDefault="00140864" w:rsidP="00140864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</w:pPr>
      <w:r w:rsidRPr="00140864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>Carta orgánica de la ciudad de Villa Carlos Paz</w:t>
      </w:r>
    </w:p>
    <w:p w:rsidR="00140864" w:rsidRPr="00140864" w:rsidRDefault="00140864" w:rsidP="00140864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</w:pPr>
      <w:r w:rsidRPr="00140864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  <w:t>Código Civil de la Nación (Ley 340 y modif.)</w:t>
      </w:r>
    </w:p>
    <w:p w:rsidR="00140864" w:rsidRPr="00140864" w:rsidRDefault="00140864" w:rsidP="00140864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</w:pPr>
      <w:r w:rsidRPr="00140864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  <w:t xml:space="preserve">Código de Comercio de la Nación (Ley 2637) </w:t>
      </w:r>
    </w:p>
    <w:p w:rsidR="00140864" w:rsidRPr="00140864" w:rsidRDefault="00140864" w:rsidP="00140864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</w:pPr>
      <w:r w:rsidRPr="00140864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  <w:t xml:space="preserve">Código Tributario Provincial. </w:t>
      </w:r>
    </w:p>
    <w:p w:rsidR="00140864" w:rsidRPr="00140864" w:rsidRDefault="00140864" w:rsidP="00140864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</w:pPr>
      <w:r w:rsidRPr="00140864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  <w:t>Ley de Contrato de Trabajo (Ley 20744).</w:t>
      </w:r>
    </w:p>
    <w:p w:rsidR="00140864" w:rsidRPr="00140864" w:rsidRDefault="00140864" w:rsidP="00140864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</w:pPr>
      <w:r w:rsidRPr="00140864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  <w:lastRenderedPageBreak/>
        <w:t>Ley de Sociedades Comerciales (Ley 19550).</w:t>
      </w:r>
    </w:p>
    <w:p w:rsidR="00140864" w:rsidRPr="00140864" w:rsidRDefault="00140864" w:rsidP="00140864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AR" w:eastAsia="es-ES"/>
        </w:rPr>
      </w:pPr>
      <w:r w:rsidRPr="00140864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  <w:t>Ley Nacional de Empleo.</w:t>
      </w:r>
    </w:p>
    <w:p w:rsidR="00140864" w:rsidRPr="00140864" w:rsidRDefault="00140864" w:rsidP="00140864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AR" w:eastAsia="es-ES"/>
        </w:rPr>
      </w:pPr>
      <w:r w:rsidRPr="00140864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es-ES"/>
        </w:rPr>
        <w:t>Leyes de Impuesto a las Ganancias, Impuesto al Valor Agregado y Monotributo</w:t>
      </w:r>
      <w:r w:rsidRPr="00140864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>.</w:t>
      </w:r>
    </w:p>
    <w:p w:rsidR="002563A4" w:rsidRDefault="002563A4" w:rsidP="002A74B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</w:pPr>
    </w:p>
    <w:p w:rsidR="002563A4" w:rsidRPr="002A74BC" w:rsidRDefault="002563A4" w:rsidP="002A74B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</w:pPr>
    </w:p>
    <w:p w:rsidR="002A74BC" w:rsidRPr="002A74BC" w:rsidRDefault="002A74BC" w:rsidP="002A74B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</w:pPr>
      <w:r w:rsidRPr="002A74BC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fldChar w:fldCharType="begin"/>
      </w:r>
      <w:r w:rsidRPr="002A74BC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instrText xml:space="preserve"> DATE  \@ "dd' de 'MMMM' de 'yyyy"  \* MERGEFORMAT </w:instrText>
      </w:r>
      <w:r w:rsidRPr="002A74BC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fldChar w:fldCharType="separate"/>
      </w:r>
      <w:r w:rsidR="007F64BA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>03 de mayo de 2017</w:t>
      </w:r>
      <w:r w:rsidRPr="002A74BC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fldChar w:fldCharType="end"/>
      </w:r>
      <w:r w:rsidRPr="002A74BC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ab/>
      </w:r>
      <w:r w:rsidRPr="002A74BC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ab/>
      </w:r>
      <w:r w:rsidRPr="002A74BC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ab/>
        <w:t xml:space="preserve">                           </w:t>
      </w:r>
      <w:r w:rsidRPr="002A74BC"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  <w:tab/>
      </w:r>
    </w:p>
    <w:p w:rsidR="002A74BC" w:rsidRPr="002A74BC" w:rsidRDefault="002A74BC" w:rsidP="002A74BC">
      <w:pPr>
        <w:spacing w:after="0" w:line="240" w:lineRule="auto"/>
        <w:rPr>
          <w:rFonts w:ascii="Calibri" w:eastAsia="Calibri" w:hAnsi="Calibri" w:cs="Times New Roman"/>
          <w:lang w:val="es-AR"/>
        </w:rPr>
      </w:pPr>
    </w:p>
    <w:p w:rsidR="002A74BC" w:rsidRPr="002A74BC" w:rsidRDefault="002A74BC" w:rsidP="002A74BC">
      <w:pPr>
        <w:spacing w:after="0" w:line="240" w:lineRule="auto"/>
        <w:rPr>
          <w:rFonts w:ascii="Calibri" w:eastAsia="Calibri" w:hAnsi="Calibri" w:cs="Times New Roman"/>
          <w:lang w:val="es-AR"/>
        </w:rPr>
      </w:pPr>
    </w:p>
    <w:p w:rsidR="009A0B1C" w:rsidRDefault="00704DCA">
      <w:bookmarkStart w:id="1" w:name="_GoBack"/>
      <w:bookmarkEnd w:id="1"/>
    </w:p>
    <w:sectPr w:rsidR="009A0B1C" w:rsidSect="00B12508">
      <w:headerReference w:type="default" r:id="rId8"/>
      <w:pgSz w:w="11907" w:h="16840" w:code="9"/>
      <w:pgMar w:top="1166" w:right="1275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CA" w:rsidRDefault="00704DCA" w:rsidP="00BF69EB">
      <w:pPr>
        <w:spacing w:after="0" w:line="240" w:lineRule="auto"/>
      </w:pPr>
      <w:r>
        <w:separator/>
      </w:r>
    </w:p>
  </w:endnote>
  <w:endnote w:type="continuationSeparator" w:id="0">
    <w:p w:rsidR="00704DCA" w:rsidRDefault="00704DCA" w:rsidP="00BF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CA" w:rsidRDefault="00704DCA" w:rsidP="00BF69EB">
      <w:pPr>
        <w:spacing w:after="0" w:line="240" w:lineRule="auto"/>
      </w:pPr>
      <w:r>
        <w:separator/>
      </w:r>
    </w:p>
  </w:footnote>
  <w:footnote w:type="continuationSeparator" w:id="0">
    <w:p w:rsidR="00704DCA" w:rsidRDefault="00704DCA" w:rsidP="00BF69EB">
      <w:pPr>
        <w:spacing w:after="0" w:line="240" w:lineRule="auto"/>
      </w:pPr>
      <w:r>
        <w:continuationSeparator/>
      </w:r>
    </w:p>
  </w:footnote>
  <w:footnote w:id="1">
    <w:p w:rsidR="00BF69EB" w:rsidRDefault="00BF69EB" w:rsidP="00BF69EB">
      <w:pPr>
        <w:pStyle w:val="Textonotapie"/>
      </w:pPr>
      <w:r>
        <w:rPr>
          <w:rStyle w:val="Refdenotaalpie"/>
        </w:rPr>
        <w:footnoteRef/>
      </w:r>
      <w:r>
        <w:t xml:space="preserve"> Aristóteles. “La Política”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 w:firstRow="1" w:lastRow="0" w:firstColumn="1" w:lastColumn="0" w:noHBand="0" w:noVBand="1"/>
    </w:tblPr>
    <w:tblGrid>
      <w:gridCol w:w="1089"/>
      <w:gridCol w:w="9423"/>
    </w:tblGrid>
    <w:tr w:rsidR="00124AEF" w:rsidRPr="00E715EA" w:rsidTr="00124AEF">
      <w:trPr>
        <w:trHeight w:val="495"/>
      </w:trPr>
      <w:tc>
        <w:tcPr>
          <w:tcW w:w="1089" w:type="dxa"/>
          <w:vMerge w:val="restart"/>
          <w:tcBorders>
            <w:top w:val="single" w:sz="4" w:space="0" w:color="000000"/>
            <w:bottom w:val="nil"/>
            <w:right w:val="single" w:sz="4" w:space="0" w:color="000000"/>
          </w:tcBorders>
          <w:vAlign w:val="center"/>
        </w:tcPr>
        <w:p w:rsidR="00124AEF" w:rsidRPr="00E715EA" w:rsidRDefault="002A74BC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491490" cy="599440"/>
                <wp:effectExtent l="0" t="0" r="3810" b="0"/>
                <wp:docPr id="1" name="Imagen 1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3" w:type="dxa"/>
          <w:tcBorders>
            <w:left w:val="single" w:sz="4" w:space="0" w:color="000000"/>
          </w:tcBorders>
          <w:vAlign w:val="center"/>
        </w:tcPr>
        <w:p w:rsidR="00124AEF" w:rsidRPr="00E715EA" w:rsidRDefault="003C2A8C" w:rsidP="002563A4">
          <w:pPr>
            <w:pStyle w:val="Encabezado"/>
            <w:spacing w:before="120"/>
            <w:rPr>
              <w:rFonts w:ascii="Arial" w:hAnsi="Arial" w:cs="Arial"/>
              <w:b/>
              <w:sz w:val="20"/>
              <w:szCs w:val="20"/>
            </w:rPr>
          </w:pPr>
          <w:r w:rsidRPr="00E715EA">
            <w:rPr>
              <w:rFonts w:ascii="Arial" w:hAnsi="Arial" w:cs="Arial"/>
              <w:b/>
              <w:sz w:val="20"/>
              <w:szCs w:val="20"/>
            </w:rPr>
            <w:t xml:space="preserve">Escuela Nocturna – Instituto de Enseñanza Secundaria y Superior   </w:t>
          </w:r>
          <w:r w:rsidRPr="00E715EA">
            <w:rPr>
              <w:b/>
              <w:sz w:val="36"/>
              <w:szCs w:val="36"/>
            </w:rPr>
            <w:t>Ciclo Lectivo 201</w:t>
          </w:r>
          <w:r w:rsidR="00016C19">
            <w:rPr>
              <w:b/>
              <w:sz w:val="36"/>
              <w:szCs w:val="36"/>
            </w:rPr>
            <w:t>7</w:t>
          </w:r>
        </w:p>
      </w:tc>
    </w:tr>
    <w:tr w:rsidR="00124AEF" w:rsidRPr="00E715EA" w:rsidTr="00124AEF">
      <w:trPr>
        <w:trHeight w:val="241"/>
      </w:trPr>
      <w:tc>
        <w:tcPr>
          <w:tcW w:w="1089" w:type="dxa"/>
          <w:vMerge/>
          <w:tcBorders>
            <w:top w:val="nil"/>
            <w:bottom w:val="nil"/>
            <w:right w:val="single" w:sz="4" w:space="0" w:color="000000"/>
          </w:tcBorders>
          <w:vAlign w:val="center"/>
        </w:tcPr>
        <w:p w:rsidR="00124AEF" w:rsidRPr="00E715EA" w:rsidRDefault="00704DCA">
          <w:pPr>
            <w:pStyle w:val="Encabezado"/>
          </w:pPr>
        </w:p>
      </w:tc>
      <w:tc>
        <w:tcPr>
          <w:tcW w:w="9423" w:type="dxa"/>
          <w:tcBorders>
            <w:left w:val="single" w:sz="4" w:space="0" w:color="000000"/>
          </w:tcBorders>
          <w:vAlign w:val="center"/>
        </w:tcPr>
        <w:p w:rsidR="00124AEF" w:rsidRPr="00E715EA" w:rsidRDefault="002A74BC" w:rsidP="00124AEF">
          <w:pPr>
            <w:pStyle w:val="Encabezado"/>
            <w:spacing w:before="120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3810" t="1270" r="0" b="381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4AEF" w:rsidRPr="006A2F6F" w:rsidRDefault="003C2A8C" w:rsidP="00124AEF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A2F6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Curso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Pr="006A2F6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to. Año</w:t>
                                </w:r>
                              </w:p>
                              <w:p w:rsidR="00124AEF" w:rsidRPr="006A2F6F" w:rsidRDefault="003C2A8C" w:rsidP="00124AEF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A2F6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Ciclo de Especialización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327.3pt;margin-top:1.6pt;width:137.7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" stroked="f">
                    <v:textbox inset="0,0,0,0">
                      <w:txbxContent>
                        <w:p w:rsidR="00124AEF" w:rsidRPr="006A2F6F" w:rsidRDefault="003C2A8C" w:rsidP="00124AEF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A2F6F">
                            <w:rPr>
                              <w:b/>
                              <w:sz w:val="24"/>
                              <w:szCs w:val="24"/>
                            </w:rPr>
                            <w:t xml:space="preserve">Curso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6</w:t>
                          </w:r>
                          <w:r w:rsidRPr="006A2F6F">
                            <w:rPr>
                              <w:b/>
                              <w:sz w:val="24"/>
                              <w:szCs w:val="24"/>
                            </w:rPr>
                            <w:t>to. Año</w:t>
                          </w:r>
                        </w:p>
                        <w:p w:rsidR="00124AEF" w:rsidRPr="006A2F6F" w:rsidRDefault="003C2A8C" w:rsidP="00124AEF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A2F6F">
                            <w:rPr>
                              <w:b/>
                              <w:sz w:val="24"/>
                              <w:szCs w:val="24"/>
                            </w:rPr>
                            <w:t>Ciclo de Especialización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noProof/>
              <w:sz w:val="36"/>
              <w:szCs w:val="36"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1270" t="0" r="0" b="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4AEF" w:rsidRPr="009F6219" w:rsidRDefault="00BF69EB" w:rsidP="00124AEF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Derecho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3" o:spid="_x0000_s1027" type="#_x0000_t202" style="position:absolute;margin-left:-5.15pt;margin-top:2pt;width:333.8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" stroked="f">
                    <v:textbox>
                      <w:txbxContent>
                        <w:p w:rsidR="00124AEF" w:rsidRPr="009F6219" w:rsidRDefault="00BF69EB" w:rsidP="00124AEF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Derecho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C2A8C" w:rsidRPr="00E715EA">
            <w:rPr>
              <w:b/>
              <w:sz w:val="36"/>
              <w:szCs w:val="36"/>
            </w:rPr>
            <w:t xml:space="preserve">                                                        </w:t>
          </w:r>
        </w:p>
      </w:tc>
    </w:tr>
    <w:tr w:rsidR="00124AEF" w:rsidRPr="00E715EA" w:rsidTr="00124AEF">
      <w:trPr>
        <w:trHeight w:val="279"/>
      </w:trPr>
      <w:tc>
        <w:tcPr>
          <w:tcW w:w="1089" w:type="dxa"/>
          <w:vMerge/>
          <w:tcBorders>
            <w:top w:val="nil"/>
            <w:bottom w:val="nil"/>
            <w:right w:val="single" w:sz="4" w:space="0" w:color="000000"/>
          </w:tcBorders>
          <w:vAlign w:val="center"/>
        </w:tcPr>
        <w:p w:rsidR="00124AEF" w:rsidRPr="00E715EA" w:rsidRDefault="00704DCA">
          <w:pPr>
            <w:pStyle w:val="Encabezado"/>
          </w:pPr>
        </w:p>
      </w:tc>
      <w:tc>
        <w:tcPr>
          <w:tcW w:w="9423" w:type="dxa"/>
          <w:tcBorders>
            <w:left w:val="single" w:sz="4" w:space="0" w:color="000000"/>
          </w:tcBorders>
          <w:vAlign w:val="center"/>
        </w:tcPr>
        <w:p w:rsidR="00124AEF" w:rsidRPr="00E715EA" w:rsidRDefault="002A74BC" w:rsidP="00124AEF">
          <w:pPr>
            <w:pStyle w:val="Encabezado"/>
            <w:spacing w:before="120"/>
            <w:rPr>
              <w:lang w:val="pt-BR"/>
            </w:rPr>
          </w:pPr>
          <w:r>
            <w:rPr>
              <w:b/>
              <w:noProof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2540" r="0" b="635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4AEF" w:rsidRPr="006A2F6F" w:rsidRDefault="003C2A8C" w:rsidP="00124AEF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A2F6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Diaz, César Alejandro </w:t>
                                </w:r>
                              </w:p>
                              <w:p w:rsidR="00124AEF" w:rsidRPr="004758D6" w:rsidRDefault="00704DCA" w:rsidP="00124AE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" o:spid="_x0000_s1028" type="#_x0000_t202" style="position:absolute;margin-left:59.25pt;margin-top:4.7pt;width:194.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" stroked="f">
                    <v:textbox>
                      <w:txbxContent>
                        <w:p w:rsidR="00124AEF" w:rsidRPr="006A2F6F" w:rsidRDefault="003C2A8C" w:rsidP="00124AEF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A2F6F">
                            <w:rPr>
                              <w:b/>
                              <w:sz w:val="24"/>
                              <w:szCs w:val="24"/>
                            </w:rPr>
                            <w:t xml:space="preserve">Diaz, César Alejandro </w:t>
                          </w:r>
                        </w:p>
                        <w:p w:rsidR="00124AEF" w:rsidRPr="004758D6" w:rsidRDefault="00675E4B" w:rsidP="00124AEF"/>
                      </w:txbxContent>
                    </v:textbox>
                  </v:shape>
                </w:pict>
              </mc:Fallback>
            </mc:AlternateContent>
          </w:r>
          <w:r w:rsidR="003C2A8C" w:rsidRPr="006A2F6F">
            <w:rPr>
              <w:b/>
              <w:lang w:val="pt-BR"/>
            </w:rPr>
            <w:t>Profesor</w:t>
          </w:r>
          <w:r w:rsidR="003C2A8C">
            <w:rPr>
              <w:b/>
              <w:lang w:val="pt-BR"/>
            </w:rPr>
            <w:t>:</w:t>
          </w:r>
          <w:r w:rsidR="003C2A8C" w:rsidRPr="00E715EA">
            <w:rPr>
              <w:lang w:val="pt-BR"/>
            </w:rPr>
            <w:fldChar w:fldCharType="begin"/>
          </w:r>
          <w:r w:rsidR="003C2A8C" w:rsidRPr="00E715EA">
            <w:rPr>
              <w:lang w:val="pt-BR"/>
            </w:rPr>
            <w:instrText xml:space="preserve"> AUTOTEXTLIST  \* Caps  \* MERGEFORMAT </w:instrText>
          </w:r>
          <w:r w:rsidR="003C2A8C" w:rsidRPr="00E715EA">
            <w:rPr>
              <w:lang w:val="pt-BR"/>
            </w:rPr>
            <w:fldChar w:fldCharType="end"/>
          </w:r>
        </w:p>
      </w:tc>
    </w:tr>
    <w:tr w:rsidR="00124AEF" w:rsidRPr="00E715EA" w:rsidTr="00124AEF">
      <w:trPr>
        <w:trHeight w:val="241"/>
      </w:trPr>
      <w:tc>
        <w:tcPr>
          <w:tcW w:w="1089" w:type="dxa"/>
          <w:vMerge/>
          <w:tcBorders>
            <w:top w:val="nil"/>
            <w:bottom w:val="single" w:sz="4" w:space="0" w:color="000000"/>
            <w:right w:val="single" w:sz="4" w:space="0" w:color="000000"/>
          </w:tcBorders>
        </w:tcPr>
        <w:p w:rsidR="00124AEF" w:rsidRPr="00E715EA" w:rsidRDefault="00704DCA">
          <w:pPr>
            <w:pStyle w:val="Encabezado"/>
            <w:rPr>
              <w:lang w:val="pt-BR"/>
            </w:rPr>
          </w:pPr>
        </w:p>
      </w:tc>
      <w:tc>
        <w:tcPr>
          <w:tcW w:w="9423" w:type="dxa"/>
          <w:tcBorders>
            <w:left w:val="single" w:sz="4" w:space="0" w:color="000000"/>
          </w:tcBorders>
        </w:tcPr>
        <w:p w:rsidR="00124AEF" w:rsidRPr="00E715EA" w:rsidRDefault="00704DCA">
          <w:pPr>
            <w:pStyle w:val="Encabezado"/>
            <w:rPr>
              <w:lang w:val="pt-BR"/>
            </w:rPr>
          </w:pPr>
        </w:p>
      </w:tc>
    </w:tr>
  </w:tbl>
  <w:p w:rsidR="00124AEF" w:rsidRPr="005E1590" w:rsidRDefault="00704DCA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86ADF"/>
    <w:multiLevelType w:val="hybridMultilevel"/>
    <w:tmpl w:val="60643E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EF7418"/>
    <w:multiLevelType w:val="hybridMultilevel"/>
    <w:tmpl w:val="3CDAE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B66E7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FE1689"/>
    <w:multiLevelType w:val="hybridMultilevel"/>
    <w:tmpl w:val="7C38FFE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BC"/>
    <w:rsid w:val="00016C19"/>
    <w:rsid w:val="0005650D"/>
    <w:rsid w:val="00140864"/>
    <w:rsid w:val="00190BFD"/>
    <w:rsid w:val="001924F5"/>
    <w:rsid w:val="002563A4"/>
    <w:rsid w:val="002A74BC"/>
    <w:rsid w:val="002E5124"/>
    <w:rsid w:val="003C2A8C"/>
    <w:rsid w:val="0060127E"/>
    <w:rsid w:val="00675E4B"/>
    <w:rsid w:val="006F7AF6"/>
    <w:rsid w:val="00704DCA"/>
    <w:rsid w:val="007F64BA"/>
    <w:rsid w:val="008159A5"/>
    <w:rsid w:val="008666B6"/>
    <w:rsid w:val="008B485A"/>
    <w:rsid w:val="009B657F"/>
    <w:rsid w:val="00B813C3"/>
    <w:rsid w:val="00BF69EB"/>
    <w:rsid w:val="00EA2BA5"/>
    <w:rsid w:val="00FE5CF8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D1058-8723-4320-AB1A-53874E0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7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4BC"/>
  </w:style>
  <w:style w:type="paragraph" w:styleId="Textodeglobo">
    <w:name w:val="Balloon Text"/>
    <w:basedOn w:val="Normal"/>
    <w:link w:val="TextodegloboCar"/>
    <w:uiPriority w:val="99"/>
    <w:semiHidden/>
    <w:unhideWhenUsed/>
    <w:rsid w:val="002A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4B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F6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9EB"/>
  </w:style>
  <w:style w:type="paragraph" w:styleId="Textonotapie">
    <w:name w:val="footnote text"/>
    <w:basedOn w:val="Normal"/>
    <w:link w:val="TextonotapieCar"/>
    <w:uiPriority w:val="99"/>
    <w:semiHidden/>
    <w:unhideWhenUsed/>
    <w:rsid w:val="00BF69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69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6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0536-1402-4184-91B6-25A791FF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1322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Business</cp:lastModifiedBy>
  <cp:revision>4</cp:revision>
  <dcterms:created xsi:type="dcterms:W3CDTF">2017-05-03T13:57:00Z</dcterms:created>
  <dcterms:modified xsi:type="dcterms:W3CDTF">2017-05-03T14:02:00Z</dcterms:modified>
</cp:coreProperties>
</file>